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C99C5">
      <w:pPr>
        <w:jc w:val="center"/>
        <w:rPr>
          <w:rFonts w:hint="eastAsia" w:ascii="小标宋" w:hAnsi="小标宋" w:eastAsia="小标宋" w:cs="小标宋"/>
          <w:b/>
          <w:bCs/>
          <w:sz w:val="36"/>
          <w:szCs w:val="36"/>
          <w:lang w:val="en-US" w:eastAsia="zh-CN"/>
        </w:rPr>
      </w:pPr>
      <w:r>
        <w:rPr>
          <w:rFonts w:hint="eastAsia" w:ascii="小标宋" w:hAnsi="小标宋" w:eastAsia="小标宋" w:cs="小标宋"/>
          <w:b/>
          <w:bCs/>
          <w:sz w:val="36"/>
          <w:szCs w:val="36"/>
          <w:lang w:val="en-US" w:eastAsia="zh-CN"/>
        </w:rPr>
        <w:t>2026年中国科协青年科技人才培育工程</w:t>
      </w:r>
    </w:p>
    <w:p w14:paraId="57A6CDE1">
      <w:pPr>
        <w:jc w:val="center"/>
        <w:rPr>
          <w:rFonts w:hint="eastAsia" w:ascii="小标宋" w:hAnsi="小标宋" w:eastAsia="小标宋" w:cs="小标宋"/>
          <w:sz w:val="36"/>
          <w:szCs w:val="36"/>
        </w:rPr>
      </w:pPr>
      <w:r>
        <w:rPr>
          <w:rFonts w:hint="eastAsia" w:ascii="小标宋" w:hAnsi="小标宋" w:eastAsia="小标宋" w:cs="小标宋"/>
          <w:b/>
          <w:bCs/>
          <w:sz w:val="36"/>
          <w:szCs w:val="36"/>
          <w:lang w:val="en-US" w:eastAsia="zh-CN"/>
        </w:rPr>
        <w:t>博士生专项计划</w:t>
      </w:r>
      <w:r>
        <w:rPr>
          <w:rFonts w:hint="eastAsia" w:ascii="小标宋" w:hAnsi="小标宋" w:eastAsia="小标宋" w:cs="小标宋"/>
          <w:b/>
          <w:bCs/>
          <w:sz w:val="36"/>
          <w:szCs w:val="36"/>
        </w:rPr>
        <w:t>推荐结果公示</w:t>
      </w:r>
    </w:p>
    <w:p w14:paraId="4FDDB62F">
      <w:pPr>
        <w:rPr>
          <w:rFonts w:ascii="仿宋_GB2312" w:eastAsia="仿宋_GB2312"/>
        </w:rPr>
      </w:pPr>
    </w:p>
    <w:p w14:paraId="7D1F77C2">
      <w:pPr>
        <w:spacing w:line="440" w:lineRule="exact"/>
        <w:ind w:firstLine="560" w:firstLineChars="200"/>
        <w:rPr>
          <w:rFonts w:ascii="仿宋_GB2312" w:eastAsia="仿宋_GB2312"/>
          <w:sz w:val="28"/>
          <w:szCs w:val="32"/>
        </w:rPr>
      </w:pPr>
      <w:r>
        <w:rPr>
          <w:rFonts w:hint="eastAsia" w:ascii="仿宋_GB2312" w:eastAsia="仿宋_GB2312"/>
          <w:sz w:val="28"/>
          <w:szCs w:val="32"/>
        </w:rPr>
        <w:t>根据《</w:t>
      </w:r>
      <w:r>
        <w:rPr>
          <w:rFonts w:hint="eastAsia" w:ascii="仿宋_GB2312" w:hAnsi="仿宋_GB2312" w:eastAsia="仿宋_GB2312" w:cs="仿宋_GB2312"/>
          <w:bCs/>
          <w:sz w:val="28"/>
          <w:szCs w:val="28"/>
          <w:highlight w:val="none"/>
          <w:lang w:val="en-US" w:eastAsia="zh-CN"/>
        </w:rPr>
        <w:t>中国科协办公厅关于启动2026年中国科协青年科技人才培育工程博士生专项计划的通知</w:t>
      </w:r>
      <w:r>
        <w:rPr>
          <w:rFonts w:hint="eastAsia" w:ascii="仿宋_GB2312" w:eastAsia="仿宋_GB2312"/>
          <w:sz w:val="28"/>
          <w:szCs w:val="32"/>
        </w:rPr>
        <w:t>》文件要求，经</w:t>
      </w:r>
      <w:r>
        <w:rPr>
          <w:rFonts w:hint="eastAsia" w:ascii="仿宋_GB2312" w:eastAsia="仿宋_GB2312"/>
          <w:sz w:val="28"/>
          <w:szCs w:val="32"/>
          <w:lang w:val="en-US" w:eastAsia="zh-CN"/>
        </w:rPr>
        <w:t>考察筛选</w:t>
      </w:r>
      <w:r>
        <w:rPr>
          <w:rFonts w:hint="eastAsia" w:ascii="仿宋_GB2312" w:eastAsia="仿宋_GB2312"/>
          <w:sz w:val="28"/>
          <w:szCs w:val="32"/>
        </w:rPr>
        <w:t>，拟向</w:t>
      </w:r>
      <w:r>
        <w:rPr>
          <w:rFonts w:hint="eastAsia" w:ascii="仿宋_GB2312" w:eastAsia="仿宋_GB2312"/>
          <w:sz w:val="28"/>
          <w:szCs w:val="32"/>
          <w:lang w:val="en-US" w:eastAsia="zh-CN"/>
        </w:rPr>
        <w:t>中国汽车工程学会</w:t>
      </w:r>
      <w:r>
        <w:rPr>
          <w:rFonts w:hint="eastAsia" w:ascii="仿宋_GB2312" w:eastAsia="仿宋_GB2312"/>
          <w:sz w:val="28"/>
          <w:szCs w:val="32"/>
        </w:rPr>
        <w:t>推荐</w:t>
      </w:r>
      <w:r>
        <w:rPr>
          <w:rFonts w:hint="eastAsia" w:ascii="仿宋_GB2312" w:eastAsia="仿宋_GB2312"/>
          <w:sz w:val="28"/>
          <w:szCs w:val="32"/>
          <w:lang w:val="en-US" w:eastAsia="zh-CN"/>
        </w:rPr>
        <w:t>2026年中国科协青年科技人才培育工程博士生专项计划</w:t>
      </w:r>
      <w:r>
        <w:rPr>
          <w:rFonts w:hint="eastAsia" w:ascii="仿宋_GB2312" w:eastAsia="仿宋_GB2312"/>
          <w:sz w:val="28"/>
          <w:szCs w:val="32"/>
        </w:rPr>
        <w:t>人选</w:t>
      </w:r>
      <w:r>
        <w:rPr>
          <w:rFonts w:hint="eastAsia" w:ascii="仿宋_GB2312" w:eastAsia="仿宋_GB2312"/>
          <w:sz w:val="28"/>
          <w:szCs w:val="32"/>
          <w:lang w:val="en-US" w:eastAsia="zh-CN"/>
        </w:rPr>
        <w:t>1</w:t>
      </w:r>
      <w:r>
        <w:rPr>
          <w:rFonts w:ascii="仿宋_GB2312" w:eastAsia="仿宋_GB2312"/>
          <w:sz w:val="28"/>
          <w:szCs w:val="32"/>
        </w:rPr>
        <w:t>名，现将人选基本情况予以公示，公示期为</w:t>
      </w:r>
      <w:r>
        <w:rPr>
          <w:rFonts w:hint="eastAsia" w:ascii="仿宋_GB2312" w:eastAsia="仿宋_GB2312"/>
          <w:sz w:val="28"/>
          <w:szCs w:val="32"/>
          <w:lang w:val="en-US" w:eastAsia="zh-CN"/>
        </w:rPr>
        <w:t>***-***</w:t>
      </w:r>
      <w:r>
        <w:rPr>
          <w:rFonts w:ascii="仿宋_GB2312" w:eastAsia="仿宋_GB2312"/>
          <w:sz w:val="28"/>
          <w:szCs w:val="32"/>
        </w:rPr>
        <w:t>。公示期内，如对推荐人选有异议，可向</w:t>
      </w:r>
      <w:r>
        <w:rPr>
          <w:rFonts w:hint="eastAsia" w:ascii="仿宋_GB2312" w:eastAsia="仿宋_GB2312"/>
          <w:sz w:val="28"/>
          <w:szCs w:val="32"/>
          <w:lang w:val="en-US" w:eastAsia="zh-CN"/>
        </w:rPr>
        <w:t>****</w:t>
      </w:r>
      <w:r>
        <w:rPr>
          <w:rFonts w:ascii="仿宋_GB2312" w:eastAsia="仿宋_GB2312"/>
          <w:sz w:val="28"/>
          <w:szCs w:val="32"/>
        </w:rPr>
        <w:t>提出书面异议材料。提出异议者，应写明提出异议的事实依据，以个人名义提出异议的，应签署本人真实姓名、身份证号码、通信地址和手机。凡匿名提出异议以及超出公示期提出异议的</w:t>
      </w:r>
      <w:r>
        <w:rPr>
          <w:rFonts w:hint="eastAsia" w:ascii="仿宋_GB2312" w:eastAsia="仿宋_GB2312"/>
          <w:sz w:val="28"/>
          <w:szCs w:val="32"/>
        </w:rPr>
        <w:t>，均不予受理。</w:t>
      </w:r>
    </w:p>
    <w:p w14:paraId="3B4236D4">
      <w:pPr>
        <w:spacing w:line="440" w:lineRule="exact"/>
        <w:ind w:firstLine="480" w:firstLineChars="200"/>
        <w:rPr>
          <w:rFonts w:ascii="仿宋_GB2312" w:eastAsia="仿宋_GB2312"/>
          <w:sz w:val="24"/>
          <w:szCs w:val="28"/>
        </w:rPr>
      </w:pPr>
    </w:p>
    <w:p w14:paraId="77AAE914">
      <w:pPr>
        <w:spacing w:line="440" w:lineRule="exact"/>
        <w:ind w:firstLine="560" w:firstLineChars="200"/>
        <w:rPr>
          <w:rFonts w:hint="eastAsia" w:ascii="仿宋_GB2312" w:eastAsia="仿宋_GB2312"/>
          <w:sz w:val="28"/>
          <w:szCs w:val="32"/>
          <w:lang w:val="en-US" w:eastAsia="zh-CN"/>
        </w:rPr>
      </w:pPr>
      <w:r>
        <w:rPr>
          <w:rFonts w:hint="eastAsia" w:ascii="仿宋_GB2312" w:eastAsia="仿宋_GB2312"/>
          <w:sz w:val="28"/>
          <w:szCs w:val="32"/>
        </w:rPr>
        <w:t>联系人：</w:t>
      </w:r>
      <w:r>
        <w:rPr>
          <w:rFonts w:hint="eastAsia" w:ascii="仿宋_GB2312" w:eastAsia="仿宋_GB2312"/>
          <w:sz w:val="28"/>
          <w:szCs w:val="32"/>
          <w:lang w:val="en-US" w:eastAsia="zh-CN"/>
        </w:rPr>
        <w:t>***</w:t>
      </w:r>
    </w:p>
    <w:p w14:paraId="7F9901F7">
      <w:pPr>
        <w:spacing w:line="440" w:lineRule="exact"/>
        <w:ind w:firstLine="560" w:firstLineChars="200"/>
        <w:rPr>
          <w:rFonts w:hint="eastAsia" w:ascii="仿宋_GB2312" w:eastAsia="仿宋_GB2312"/>
          <w:sz w:val="28"/>
          <w:szCs w:val="32"/>
          <w:lang w:val="en-US" w:eastAsia="zh-CN"/>
        </w:rPr>
      </w:pPr>
      <w:r>
        <w:rPr>
          <w:rFonts w:hint="eastAsia" w:ascii="仿宋_GB2312" w:eastAsia="仿宋_GB2312"/>
          <w:sz w:val="28"/>
          <w:szCs w:val="32"/>
        </w:rPr>
        <w:t>联系电话：</w:t>
      </w:r>
      <w:r>
        <w:rPr>
          <w:rFonts w:hint="eastAsia" w:ascii="仿宋_GB2312" w:eastAsia="仿宋_GB2312"/>
          <w:sz w:val="28"/>
          <w:szCs w:val="32"/>
          <w:lang w:val="en-US" w:eastAsia="zh-CN"/>
        </w:rPr>
        <w:t>****</w:t>
      </w:r>
    </w:p>
    <w:p w14:paraId="65DA7F5B">
      <w:pPr>
        <w:spacing w:line="440" w:lineRule="exact"/>
        <w:ind w:firstLine="560" w:firstLineChars="200"/>
        <w:rPr>
          <w:rFonts w:hint="default" w:ascii="仿宋_GB2312" w:eastAsia="仿宋_GB2312"/>
          <w:sz w:val="28"/>
          <w:szCs w:val="32"/>
          <w:lang w:val="en-US" w:eastAsia="zh-CN"/>
        </w:rPr>
      </w:pPr>
      <w:r>
        <w:rPr>
          <w:rFonts w:hint="eastAsia" w:ascii="仿宋_GB2312" w:eastAsia="仿宋_GB2312"/>
          <w:sz w:val="28"/>
          <w:szCs w:val="32"/>
        </w:rPr>
        <w:t>联系邮箱：</w:t>
      </w:r>
      <w:r>
        <w:rPr>
          <w:rFonts w:hint="eastAsia" w:ascii="仿宋_GB2312" w:eastAsia="仿宋_GB2312"/>
          <w:sz w:val="28"/>
          <w:szCs w:val="32"/>
          <w:lang w:val="en-US" w:eastAsia="zh-CN"/>
        </w:rPr>
        <w:t>*****</w:t>
      </w:r>
    </w:p>
    <w:tbl>
      <w:tblPr>
        <w:tblStyle w:val="6"/>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559"/>
        <w:gridCol w:w="1701"/>
        <w:gridCol w:w="3260"/>
      </w:tblGrid>
      <w:tr w14:paraId="0DA7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35A2475">
            <w:pPr>
              <w:spacing w:line="560" w:lineRule="exact"/>
              <w:jc w:val="center"/>
              <w:rPr>
                <w:rFonts w:hint="eastAsia" w:ascii="仿宋_GB2312" w:eastAsia="仿宋_GB2312"/>
                <w:sz w:val="24"/>
                <w:szCs w:val="28"/>
              </w:rPr>
            </w:pPr>
            <w:r>
              <w:rPr>
                <w:rFonts w:hint="eastAsia" w:ascii="仿宋_GB2312" w:eastAsia="仿宋_GB2312"/>
                <w:sz w:val="24"/>
                <w:szCs w:val="28"/>
              </w:rPr>
              <w:t>序号</w:t>
            </w:r>
          </w:p>
        </w:tc>
        <w:tc>
          <w:tcPr>
            <w:tcW w:w="1276" w:type="dxa"/>
          </w:tcPr>
          <w:p w14:paraId="7435633C">
            <w:pPr>
              <w:spacing w:line="560" w:lineRule="exact"/>
              <w:jc w:val="center"/>
              <w:rPr>
                <w:rFonts w:hint="eastAsia" w:ascii="仿宋_GB2312" w:eastAsia="仿宋_GB2312"/>
                <w:sz w:val="24"/>
                <w:szCs w:val="28"/>
              </w:rPr>
            </w:pPr>
            <w:r>
              <w:rPr>
                <w:rFonts w:hint="eastAsia" w:ascii="仿宋_GB2312" w:eastAsia="仿宋_GB2312"/>
                <w:sz w:val="24"/>
                <w:szCs w:val="28"/>
              </w:rPr>
              <w:t>姓名</w:t>
            </w:r>
          </w:p>
        </w:tc>
        <w:tc>
          <w:tcPr>
            <w:tcW w:w="1559" w:type="dxa"/>
          </w:tcPr>
          <w:p w14:paraId="3F2CE09E">
            <w:pPr>
              <w:spacing w:line="560" w:lineRule="exact"/>
              <w:jc w:val="center"/>
              <w:rPr>
                <w:rFonts w:hint="eastAsia" w:ascii="仿宋_GB2312" w:eastAsia="仿宋_GB2312"/>
                <w:sz w:val="24"/>
                <w:szCs w:val="28"/>
              </w:rPr>
            </w:pPr>
            <w:r>
              <w:rPr>
                <w:rFonts w:hint="eastAsia" w:ascii="仿宋_GB2312" w:eastAsia="仿宋_GB2312"/>
                <w:sz w:val="24"/>
                <w:szCs w:val="28"/>
              </w:rPr>
              <w:t>出生日期</w:t>
            </w:r>
          </w:p>
        </w:tc>
        <w:tc>
          <w:tcPr>
            <w:tcW w:w="1701" w:type="dxa"/>
          </w:tcPr>
          <w:p w14:paraId="37B1F5ED">
            <w:pPr>
              <w:spacing w:line="560" w:lineRule="exact"/>
              <w:jc w:val="center"/>
              <w:rPr>
                <w:rFonts w:hint="default" w:ascii="仿宋_GB2312" w:eastAsia="仿宋_GB2312"/>
                <w:sz w:val="24"/>
                <w:szCs w:val="28"/>
                <w:lang w:val="en-US" w:eastAsia="zh-CN"/>
              </w:rPr>
            </w:pPr>
            <w:r>
              <w:rPr>
                <w:rFonts w:hint="eastAsia" w:ascii="仿宋_GB2312" w:eastAsia="仿宋_GB2312"/>
                <w:sz w:val="24"/>
                <w:szCs w:val="28"/>
                <w:lang w:val="en-US" w:eastAsia="zh-CN"/>
              </w:rPr>
              <w:t>研究领域</w:t>
            </w:r>
          </w:p>
        </w:tc>
        <w:tc>
          <w:tcPr>
            <w:tcW w:w="3260" w:type="dxa"/>
          </w:tcPr>
          <w:p w14:paraId="4134477C">
            <w:pPr>
              <w:spacing w:line="560" w:lineRule="exact"/>
              <w:jc w:val="center"/>
              <w:rPr>
                <w:rFonts w:hint="default" w:ascii="仿宋_GB2312" w:eastAsia="仿宋_GB2312"/>
                <w:sz w:val="24"/>
                <w:szCs w:val="28"/>
                <w:lang w:val="en-US" w:eastAsia="zh-CN"/>
              </w:rPr>
            </w:pPr>
            <w:r>
              <w:rPr>
                <w:rFonts w:hint="eastAsia" w:ascii="仿宋_GB2312" w:eastAsia="仿宋_GB2312"/>
                <w:sz w:val="24"/>
                <w:szCs w:val="28"/>
                <w:lang w:val="en-US" w:eastAsia="zh-CN"/>
              </w:rPr>
              <w:t>所属学院</w:t>
            </w:r>
          </w:p>
        </w:tc>
      </w:tr>
      <w:tr w14:paraId="5AEA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302CF88">
            <w:pPr>
              <w:spacing w:line="560" w:lineRule="exact"/>
              <w:rPr>
                <w:rFonts w:hint="eastAsia" w:ascii="仿宋_GB2312" w:eastAsia="仿宋_GB2312"/>
                <w:sz w:val="24"/>
                <w:szCs w:val="28"/>
              </w:rPr>
            </w:pPr>
            <w:r>
              <w:rPr>
                <w:rFonts w:hint="eastAsia" w:ascii="仿宋_GB2312" w:eastAsia="仿宋_GB2312"/>
                <w:sz w:val="24"/>
                <w:szCs w:val="28"/>
              </w:rPr>
              <w:t>1</w:t>
            </w:r>
          </w:p>
        </w:tc>
        <w:tc>
          <w:tcPr>
            <w:tcW w:w="1276" w:type="dxa"/>
          </w:tcPr>
          <w:p w14:paraId="7DE086D1">
            <w:pPr>
              <w:spacing w:line="560" w:lineRule="exact"/>
              <w:rPr>
                <w:rFonts w:hint="eastAsia" w:ascii="仿宋_GB2312" w:eastAsia="仿宋_GB2312"/>
                <w:sz w:val="24"/>
                <w:szCs w:val="28"/>
              </w:rPr>
            </w:pPr>
          </w:p>
        </w:tc>
        <w:tc>
          <w:tcPr>
            <w:tcW w:w="1559" w:type="dxa"/>
          </w:tcPr>
          <w:p w14:paraId="29A10E24">
            <w:pPr>
              <w:spacing w:line="560" w:lineRule="exact"/>
              <w:rPr>
                <w:rFonts w:hint="eastAsia" w:ascii="仿宋_GB2312" w:eastAsia="仿宋_GB2312"/>
                <w:sz w:val="24"/>
                <w:szCs w:val="28"/>
              </w:rPr>
            </w:pPr>
          </w:p>
        </w:tc>
        <w:tc>
          <w:tcPr>
            <w:tcW w:w="1701" w:type="dxa"/>
          </w:tcPr>
          <w:p w14:paraId="22A84BA1">
            <w:pPr>
              <w:spacing w:line="560" w:lineRule="exact"/>
              <w:rPr>
                <w:rFonts w:hint="eastAsia" w:ascii="仿宋_GB2312" w:eastAsia="仿宋_GB2312"/>
                <w:sz w:val="24"/>
                <w:szCs w:val="28"/>
              </w:rPr>
            </w:pPr>
          </w:p>
        </w:tc>
        <w:tc>
          <w:tcPr>
            <w:tcW w:w="3260" w:type="dxa"/>
          </w:tcPr>
          <w:p w14:paraId="2D6A1D15">
            <w:pPr>
              <w:spacing w:line="560" w:lineRule="exact"/>
              <w:rPr>
                <w:rFonts w:hint="eastAsia" w:ascii="仿宋_GB2312" w:eastAsia="仿宋_GB2312"/>
                <w:sz w:val="24"/>
                <w:szCs w:val="28"/>
              </w:rPr>
            </w:pPr>
          </w:p>
        </w:tc>
      </w:tr>
    </w:tbl>
    <w:p w14:paraId="51735925">
      <w:pPr>
        <w:spacing w:line="560" w:lineRule="exact"/>
        <w:rPr>
          <w:rFonts w:hint="eastAsia" w:ascii="仿宋_GB2312" w:eastAsia="仿宋_GB2312"/>
          <w:sz w:val="24"/>
          <w:szCs w:val="28"/>
        </w:rPr>
      </w:pPr>
    </w:p>
    <w:p w14:paraId="3EE03925">
      <w:pPr>
        <w:spacing w:line="560" w:lineRule="exact"/>
        <w:rPr>
          <w:rFonts w:hint="eastAsia" w:ascii="仿宋_GB2312" w:eastAsia="仿宋_GB2312"/>
          <w:sz w:val="24"/>
          <w:szCs w:val="28"/>
        </w:rPr>
      </w:pPr>
    </w:p>
    <w:p w14:paraId="0A1FDD8F">
      <w:pPr>
        <w:spacing w:line="560" w:lineRule="exact"/>
        <w:rPr>
          <w:rFonts w:hint="eastAsia" w:ascii="仿宋_GB2312" w:eastAsia="仿宋_GB2312"/>
          <w:sz w:val="24"/>
          <w:szCs w:val="28"/>
        </w:rPr>
      </w:pPr>
    </w:p>
    <w:p w14:paraId="6CB0FEE9">
      <w:pPr>
        <w:spacing w:line="560" w:lineRule="exact"/>
        <w:jc w:val="right"/>
        <w:rPr>
          <w:rFonts w:hint="eastAsia" w:ascii="仿宋_GB2312" w:eastAsia="仿宋_GB2312"/>
          <w:sz w:val="28"/>
          <w:szCs w:val="32"/>
          <w:lang w:val="en-US" w:eastAsia="zh-CN"/>
        </w:rPr>
      </w:pPr>
      <w:r>
        <w:rPr>
          <w:rFonts w:hint="eastAsia" w:ascii="仿宋_GB2312" w:eastAsia="仿宋_GB2312"/>
          <w:sz w:val="28"/>
          <w:szCs w:val="32"/>
          <w:highlight w:val="yellow"/>
          <w:lang w:val="en-US" w:eastAsia="zh-CN"/>
        </w:rPr>
        <w:t>*****（就读高校研究生管理机构署名并盖章）</w:t>
      </w:r>
    </w:p>
    <w:p w14:paraId="11CBDE06">
      <w:pPr>
        <w:spacing w:line="560" w:lineRule="exact"/>
        <w:jc w:val="center"/>
        <w:rPr>
          <w:rFonts w:hint="eastAsia" w:ascii="仿宋_GB2312" w:eastAsia="仿宋_GB2312"/>
          <w:sz w:val="28"/>
          <w:szCs w:val="32"/>
          <w:lang w:val="en-US" w:eastAsia="zh-CN"/>
        </w:rPr>
      </w:pPr>
      <w:r>
        <w:rPr>
          <w:rFonts w:hint="eastAsia" w:ascii="仿宋_GB2312" w:eastAsia="仿宋_GB2312"/>
          <w:sz w:val="28"/>
          <w:szCs w:val="32"/>
          <w:lang w:val="en-US" w:eastAsia="zh-CN"/>
        </w:rPr>
        <w:t xml:space="preserve">                *****（日期）</w:t>
      </w:r>
    </w:p>
    <w:p w14:paraId="7500F675">
      <w:pPr>
        <w:spacing w:line="560" w:lineRule="exact"/>
        <w:jc w:val="center"/>
        <w:rPr>
          <w:rFonts w:hint="eastAsia" w:ascii="仿宋_GB2312" w:eastAsia="仿宋_GB2312"/>
          <w:sz w:val="24"/>
          <w:szCs w:val="28"/>
          <w:lang w:val="en-US" w:eastAsia="zh-CN"/>
        </w:rPr>
      </w:pPr>
    </w:p>
    <w:p w14:paraId="75A083C8">
      <w:pPr>
        <w:spacing w:line="560" w:lineRule="exact"/>
        <w:jc w:val="center"/>
        <w:rPr>
          <w:rFonts w:hint="eastAsia" w:ascii="仿宋_GB2312" w:eastAsia="仿宋_GB2312"/>
          <w:sz w:val="24"/>
          <w:szCs w:val="28"/>
          <w:lang w:val="en-US" w:eastAsia="zh-CN"/>
        </w:rPr>
      </w:pPr>
    </w:p>
    <w:p w14:paraId="71E3204B">
      <w:pPr>
        <w:spacing w:line="560" w:lineRule="exact"/>
        <w:jc w:val="center"/>
        <w:rPr>
          <w:rFonts w:hint="eastAsia" w:ascii="仿宋_GB2312" w:eastAsia="仿宋_GB2312"/>
          <w:sz w:val="24"/>
          <w:szCs w:val="28"/>
          <w:lang w:val="en-US" w:eastAsia="zh-CN"/>
        </w:rPr>
      </w:pPr>
    </w:p>
    <w:p w14:paraId="6EEFF501">
      <w:pPr>
        <w:spacing w:line="560" w:lineRule="exact"/>
        <w:jc w:val="center"/>
        <w:rPr>
          <w:rFonts w:hint="eastAsia" w:ascii="仿宋_GB2312" w:eastAsia="仿宋_GB2312"/>
          <w:sz w:val="24"/>
          <w:szCs w:val="28"/>
          <w:lang w:val="en-US" w:eastAsia="zh-CN"/>
        </w:rPr>
      </w:pPr>
    </w:p>
    <w:p w14:paraId="13A98291">
      <w:pPr>
        <w:spacing w:line="560" w:lineRule="exact"/>
        <w:jc w:val="center"/>
        <w:rPr>
          <w:rFonts w:hint="eastAsia" w:ascii="仿宋_GB2312" w:eastAsia="仿宋_GB2312"/>
          <w:sz w:val="24"/>
          <w:szCs w:val="28"/>
          <w:lang w:val="en-US" w:eastAsia="zh-CN"/>
        </w:rPr>
      </w:pPr>
    </w:p>
    <w:p w14:paraId="611C1D13">
      <w:pPr>
        <w:jc w:val="center"/>
        <w:rPr>
          <w:rFonts w:hint="default" w:ascii="小标宋" w:hAnsi="小标宋" w:eastAsia="小标宋" w:cs="小标宋"/>
          <w:b/>
          <w:bCs/>
          <w:sz w:val="36"/>
          <w:szCs w:val="36"/>
          <w:lang w:val="en-US" w:eastAsia="zh-CN"/>
        </w:rPr>
      </w:pPr>
      <w:r>
        <w:rPr>
          <w:rFonts w:hint="eastAsia" w:ascii="小标宋" w:hAnsi="小标宋" w:eastAsia="小标宋" w:cs="小标宋"/>
          <w:b/>
          <w:bCs/>
          <w:sz w:val="36"/>
          <w:szCs w:val="36"/>
          <w:lang w:val="en-US" w:eastAsia="zh-CN"/>
        </w:rPr>
        <w:t>2026年中国科协青年科技人才培育工程博士生专项计划拟推荐人选公示结果</w:t>
      </w:r>
      <w:bookmarkStart w:id="0" w:name="_GoBack"/>
      <w:bookmarkEnd w:id="0"/>
      <w:r>
        <w:rPr>
          <w:rFonts w:hint="eastAsia" w:ascii="小标宋" w:hAnsi="小标宋" w:eastAsia="小标宋" w:cs="小标宋"/>
          <w:b/>
          <w:bCs/>
          <w:sz w:val="36"/>
          <w:szCs w:val="36"/>
          <w:lang w:val="en-US" w:eastAsia="zh-CN"/>
        </w:rPr>
        <w:t>说明</w:t>
      </w:r>
    </w:p>
    <w:p w14:paraId="28906252">
      <w:pPr>
        <w:spacing w:line="560" w:lineRule="exact"/>
        <w:jc w:val="both"/>
        <w:rPr>
          <w:rFonts w:hint="eastAsia" w:ascii="仿宋_GB2312" w:eastAsia="仿宋_GB2312"/>
          <w:sz w:val="24"/>
          <w:szCs w:val="28"/>
          <w:lang w:val="en-US" w:eastAsia="zh-CN"/>
        </w:rPr>
      </w:pPr>
    </w:p>
    <w:p w14:paraId="4C69F708">
      <w:pPr>
        <w:spacing w:line="560" w:lineRule="exact"/>
        <w:ind w:firstLine="560" w:firstLineChars="200"/>
        <w:jc w:val="left"/>
        <w:rPr>
          <w:rFonts w:hint="default" w:ascii="仿宋_GB2312" w:eastAsia="仿宋_GB2312"/>
          <w:sz w:val="28"/>
          <w:szCs w:val="32"/>
          <w:lang w:val="en-US" w:eastAsia="zh-CN"/>
        </w:rPr>
      </w:pPr>
      <w:r>
        <w:rPr>
          <w:rFonts w:hint="default" w:ascii="仿宋_GB2312" w:eastAsia="仿宋_GB2312"/>
          <w:sz w:val="28"/>
          <w:szCs w:val="32"/>
          <w:lang w:val="en-US" w:eastAsia="zh-CN"/>
        </w:rPr>
        <w:t>根据</w:t>
      </w:r>
      <w:r>
        <w:rPr>
          <w:rFonts w:hint="eastAsia" w:ascii="仿宋_GB2312" w:eastAsia="仿宋_GB2312"/>
          <w:sz w:val="28"/>
          <w:szCs w:val="32"/>
        </w:rPr>
        <w:t>《</w:t>
      </w:r>
      <w:r>
        <w:rPr>
          <w:rFonts w:hint="eastAsia" w:ascii="仿宋_GB2312" w:eastAsia="仿宋_GB2312"/>
          <w:sz w:val="28"/>
          <w:szCs w:val="32"/>
          <w:lang w:val="en-US" w:eastAsia="zh-CN"/>
        </w:rPr>
        <w:t>关于开展2025年中国科协青年科技人才培育工程博士生专项计划推荐工作的通知</w:t>
      </w:r>
      <w:r>
        <w:rPr>
          <w:rFonts w:hint="eastAsia" w:ascii="仿宋_GB2312" w:eastAsia="仿宋_GB2312"/>
          <w:sz w:val="28"/>
          <w:szCs w:val="32"/>
        </w:rPr>
        <w:t>》文件要求</w:t>
      </w:r>
      <w:r>
        <w:rPr>
          <w:rFonts w:hint="default" w:ascii="仿宋_GB2312" w:eastAsia="仿宋_GB2312"/>
          <w:sz w:val="28"/>
          <w:szCs w:val="32"/>
          <w:lang w:val="en-US" w:eastAsia="zh-CN"/>
        </w:rPr>
        <w:t>，</w:t>
      </w:r>
      <w:r>
        <w:rPr>
          <w:rFonts w:hint="eastAsia" w:ascii="仿宋_GB2312" w:eastAsia="仿宋_GB2312"/>
          <w:sz w:val="28"/>
          <w:szCs w:val="32"/>
          <w:lang w:val="en-US" w:eastAsia="zh-CN"/>
        </w:rPr>
        <w:t>我单位</w:t>
      </w:r>
      <w:r>
        <w:rPr>
          <w:rFonts w:hint="default" w:ascii="仿宋_GB2312" w:eastAsia="仿宋_GB2312"/>
          <w:sz w:val="28"/>
          <w:szCs w:val="32"/>
          <w:lang w:val="en-US" w:eastAsia="zh-CN"/>
        </w:rPr>
        <w:t>于</w:t>
      </w:r>
      <w:r>
        <w:rPr>
          <w:rFonts w:hint="eastAsia" w:ascii="仿宋_GB2312" w:eastAsia="仿宋_GB2312"/>
          <w:sz w:val="28"/>
          <w:szCs w:val="32"/>
          <w:lang w:val="en-US" w:eastAsia="zh-CN"/>
        </w:rPr>
        <w:t>***</w:t>
      </w:r>
      <w:r>
        <w:rPr>
          <w:rFonts w:hint="default" w:ascii="仿宋_GB2312" w:eastAsia="仿宋_GB2312"/>
          <w:sz w:val="28"/>
          <w:szCs w:val="32"/>
          <w:lang w:val="en-US" w:eastAsia="zh-CN"/>
        </w:rPr>
        <w:t xml:space="preserve">年 </w:t>
      </w:r>
      <w:r>
        <w:rPr>
          <w:rFonts w:hint="eastAsia" w:ascii="仿宋_GB2312" w:eastAsia="仿宋_GB2312"/>
          <w:sz w:val="28"/>
          <w:szCs w:val="32"/>
          <w:lang w:val="en-US" w:eastAsia="zh-CN"/>
        </w:rPr>
        <w:t>***</w:t>
      </w:r>
      <w:r>
        <w:rPr>
          <w:rFonts w:hint="default" w:ascii="仿宋_GB2312" w:eastAsia="仿宋_GB2312"/>
          <w:sz w:val="28"/>
          <w:szCs w:val="32"/>
          <w:lang w:val="en-US" w:eastAsia="zh-CN"/>
        </w:rPr>
        <w:t xml:space="preserve"> 月 </w:t>
      </w:r>
      <w:r>
        <w:rPr>
          <w:rFonts w:hint="eastAsia" w:ascii="仿宋_GB2312" w:eastAsia="仿宋_GB2312"/>
          <w:sz w:val="28"/>
          <w:szCs w:val="32"/>
          <w:lang w:val="en-US" w:eastAsia="zh-CN"/>
        </w:rPr>
        <w:t>***</w:t>
      </w:r>
      <w:r>
        <w:rPr>
          <w:rFonts w:hint="default" w:ascii="仿宋_GB2312" w:eastAsia="仿宋_GB2312"/>
          <w:sz w:val="28"/>
          <w:szCs w:val="32"/>
          <w:lang w:val="en-US" w:eastAsia="zh-CN"/>
        </w:rPr>
        <w:t xml:space="preserve"> 日至 </w:t>
      </w:r>
      <w:r>
        <w:rPr>
          <w:rFonts w:hint="eastAsia" w:ascii="仿宋_GB2312" w:eastAsia="仿宋_GB2312"/>
          <w:sz w:val="28"/>
          <w:szCs w:val="32"/>
          <w:lang w:val="en-US" w:eastAsia="zh-CN"/>
        </w:rPr>
        <w:t>***</w:t>
      </w:r>
      <w:r>
        <w:rPr>
          <w:rFonts w:hint="default" w:ascii="仿宋_GB2312" w:eastAsia="仿宋_GB2312"/>
          <w:sz w:val="28"/>
          <w:szCs w:val="32"/>
          <w:lang w:val="en-US" w:eastAsia="zh-CN"/>
        </w:rPr>
        <w:t xml:space="preserve"> 年 </w:t>
      </w:r>
      <w:r>
        <w:rPr>
          <w:rFonts w:hint="eastAsia" w:ascii="仿宋_GB2312" w:eastAsia="仿宋_GB2312"/>
          <w:sz w:val="28"/>
          <w:szCs w:val="32"/>
          <w:lang w:val="en-US" w:eastAsia="zh-CN"/>
        </w:rPr>
        <w:t>***</w:t>
      </w:r>
      <w:r>
        <w:rPr>
          <w:rFonts w:hint="default" w:ascii="仿宋_GB2312" w:eastAsia="仿宋_GB2312"/>
          <w:sz w:val="28"/>
          <w:szCs w:val="32"/>
          <w:lang w:val="en-US" w:eastAsia="zh-CN"/>
        </w:rPr>
        <w:t xml:space="preserve"> 月 </w:t>
      </w:r>
      <w:r>
        <w:rPr>
          <w:rFonts w:hint="eastAsia" w:ascii="仿宋_GB2312" w:eastAsia="仿宋_GB2312"/>
          <w:sz w:val="28"/>
          <w:szCs w:val="32"/>
          <w:lang w:val="en-US" w:eastAsia="zh-CN"/>
        </w:rPr>
        <w:t>***</w:t>
      </w:r>
      <w:r>
        <w:rPr>
          <w:rFonts w:hint="default" w:ascii="仿宋_GB2312" w:eastAsia="仿宋_GB2312"/>
          <w:sz w:val="28"/>
          <w:szCs w:val="32"/>
          <w:lang w:val="en-US" w:eastAsia="zh-CN"/>
        </w:rPr>
        <w:t xml:space="preserve"> 日，对2025年中国科协青年科技人才培育工程博士生专项计划拟推荐人选名单进行了为期</w:t>
      </w:r>
      <w:r>
        <w:rPr>
          <w:rFonts w:hint="eastAsia" w:ascii="仿宋_GB2312" w:eastAsia="仿宋_GB2312"/>
          <w:sz w:val="28"/>
          <w:szCs w:val="32"/>
          <w:lang w:val="en-US" w:eastAsia="zh-CN"/>
        </w:rPr>
        <w:t>3天</w:t>
      </w:r>
      <w:r>
        <w:rPr>
          <w:rFonts w:hint="default" w:ascii="仿宋_GB2312" w:eastAsia="仿宋_GB2312"/>
          <w:sz w:val="28"/>
          <w:szCs w:val="32"/>
          <w:lang w:val="en-US" w:eastAsia="zh-CN"/>
        </w:rPr>
        <w:t>的公示。</w:t>
      </w:r>
    </w:p>
    <w:p w14:paraId="20D857D2">
      <w:pPr>
        <w:spacing w:line="560" w:lineRule="exact"/>
        <w:ind w:firstLine="560" w:firstLineChars="200"/>
        <w:jc w:val="left"/>
        <w:rPr>
          <w:rFonts w:hint="default" w:ascii="仿宋_GB2312" w:eastAsia="仿宋_GB2312"/>
          <w:sz w:val="28"/>
          <w:szCs w:val="32"/>
          <w:lang w:val="en-US" w:eastAsia="zh-CN"/>
        </w:rPr>
      </w:pPr>
      <w:r>
        <w:rPr>
          <w:rFonts w:hint="default" w:ascii="仿宋_GB2312" w:eastAsia="仿宋_GB2312"/>
          <w:sz w:val="28"/>
          <w:szCs w:val="32"/>
          <w:lang w:val="en-US" w:eastAsia="zh-CN"/>
        </w:rPr>
        <w:t>公示期间，通过指定联系电话、电子邮箱等渠道，未收到任何单位或个人对拟举荐人选提出的异议。</w:t>
      </w:r>
    </w:p>
    <w:p w14:paraId="44CCD273">
      <w:pPr>
        <w:spacing w:line="560" w:lineRule="exact"/>
        <w:ind w:firstLine="560" w:firstLineChars="200"/>
        <w:jc w:val="left"/>
        <w:rPr>
          <w:rFonts w:hint="default" w:ascii="仿宋_GB2312" w:eastAsia="仿宋_GB2312"/>
          <w:sz w:val="28"/>
          <w:szCs w:val="32"/>
          <w:lang w:val="en-US" w:eastAsia="zh-CN"/>
        </w:rPr>
      </w:pPr>
      <w:r>
        <w:rPr>
          <w:rFonts w:hint="default" w:ascii="仿宋_GB2312" w:eastAsia="仿宋_GB2312"/>
          <w:sz w:val="28"/>
          <w:szCs w:val="32"/>
          <w:lang w:val="en-US" w:eastAsia="zh-CN"/>
        </w:rPr>
        <w:t>综上，拟</w:t>
      </w:r>
      <w:r>
        <w:rPr>
          <w:rFonts w:hint="eastAsia" w:ascii="仿宋_GB2312" w:eastAsia="仿宋_GB2312"/>
          <w:sz w:val="28"/>
          <w:szCs w:val="32"/>
          <w:lang w:val="en-US" w:eastAsia="zh-CN"/>
        </w:rPr>
        <w:t>推</w:t>
      </w:r>
      <w:r>
        <w:rPr>
          <w:rFonts w:hint="default" w:ascii="仿宋_GB2312" w:eastAsia="仿宋_GB2312"/>
          <w:sz w:val="28"/>
          <w:szCs w:val="32"/>
          <w:lang w:val="en-US" w:eastAsia="zh-CN"/>
        </w:rPr>
        <w:t>荐人选公示结果无异议，符合流程要求。</w:t>
      </w:r>
    </w:p>
    <w:p w14:paraId="55630405">
      <w:pPr>
        <w:spacing w:line="560" w:lineRule="exact"/>
        <w:ind w:firstLine="560" w:firstLineChars="200"/>
        <w:jc w:val="left"/>
        <w:rPr>
          <w:rFonts w:hint="default" w:ascii="仿宋_GB2312" w:eastAsia="仿宋_GB2312"/>
          <w:sz w:val="28"/>
          <w:szCs w:val="32"/>
          <w:lang w:val="en-US" w:eastAsia="zh-CN"/>
        </w:rPr>
      </w:pPr>
      <w:r>
        <w:rPr>
          <w:rFonts w:hint="default" w:ascii="仿宋_GB2312" w:eastAsia="仿宋_GB2312"/>
          <w:sz w:val="28"/>
          <w:szCs w:val="32"/>
          <w:lang w:val="en-US" w:eastAsia="zh-CN"/>
        </w:rPr>
        <w:t>特此证明。</w:t>
      </w:r>
    </w:p>
    <w:p w14:paraId="5ADDD0A8">
      <w:pPr>
        <w:spacing w:line="560" w:lineRule="exact"/>
        <w:ind w:firstLine="560" w:firstLineChars="200"/>
        <w:jc w:val="left"/>
        <w:rPr>
          <w:rFonts w:hint="default" w:ascii="仿宋_GB2312" w:eastAsia="仿宋_GB2312"/>
          <w:sz w:val="28"/>
          <w:szCs w:val="32"/>
          <w:lang w:val="en-US" w:eastAsia="zh-CN"/>
        </w:rPr>
      </w:pPr>
    </w:p>
    <w:p w14:paraId="5750219B">
      <w:pPr>
        <w:spacing w:line="560" w:lineRule="exact"/>
        <w:jc w:val="right"/>
        <w:rPr>
          <w:rFonts w:hint="eastAsia" w:ascii="仿宋_GB2312" w:eastAsia="仿宋_GB2312"/>
          <w:sz w:val="28"/>
          <w:szCs w:val="32"/>
          <w:lang w:val="en-US" w:eastAsia="zh-CN"/>
        </w:rPr>
      </w:pPr>
      <w:r>
        <w:rPr>
          <w:rFonts w:hint="eastAsia" w:ascii="仿宋_GB2312" w:eastAsia="仿宋_GB2312"/>
          <w:sz w:val="28"/>
          <w:szCs w:val="32"/>
          <w:lang w:val="en-US" w:eastAsia="zh-CN"/>
        </w:rPr>
        <w:t>*****（</w:t>
      </w:r>
      <w:r>
        <w:rPr>
          <w:rFonts w:hint="eastAsia" w:ascii="仿宋_GB2312" w:eastAsia="仿宋_GB2312"/>
          <w:sz w:val="28"/>
          <w:szCs w:val="32"/>
          <w:highlight w:val="yellow"/>
          <w:lang w:val="en-US" w:eastAsia="zh-CN"/>
        </w:rPr>
        <w:t>就读高校研究生管理机构署名并盖章</w:t>
      </w:r>
      <w:r>
        <w:rPr>
          <w:rFonts w:hint="eastAsia" w:ascii="仿宋_GB2312" w:eastAsia="仿宋_GB2312"/>
          <w:sz w:val="28"/>
          <w:szCs w:val="32"/>
          <w:lang w:val="en-US" w:eastAsia="zh-CN"/>
        </w:rPr>
        <w:t>）</w:t>
      </w:r>
    </w:p>
    <w:p w14:paraId="364FB4F8">
      <w:pPr>
        <w:spacing w:line="560" w:lineRule="exact"/>
        <w:jc w:val="center"/>
        <w:rPr>
          <w:rFonts w:hint="eastAsia" w:ascii="仿宋_GB2312" w:eastAsia="仿宋_GB2312"/>
          <w:sz w:val="28"/>
          <w:szCs w:val="32"/>
          <w:lang w:val="en-US" w:eastAsia="zh-CN"/>
        </w:rPr>
      </w:pPr>
      <w:r>
        <w:rPr>
          <w:rFonts w:hint="eastAsia" w:ascii="仿宋_GB2312" w:eastAsia="仿宋_GB2312"/>
          <w:sz w:val="28"/>
          <w:szCs w:val="32"/>
          <w:lang w:val="en-US" w:eastAsia="zh-CN"/>
        </w:rPr>
        <w:t xml:space="preserve">                *****（日期）</w:t>
      </w:r>
    </w:p>
    <w:p w14:paraId="08C9C9A3">
      <w:pPr>
        <w:spacing w:line="560" w:lineRule="exact"/>
        <w:jc w:val="center"/>
        <w:rPr>
          <w:rFonts w:hint="default" w:ascii="仿宋_GB2312" w:eastAsia="仿宋_GB2312"/>
          <w:sz w:val="24"/>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5C2"/>
    <w:rsid w:val="00047D7F"/>
    <w:rsid w:val="00285858"/>
    <w:rsid w:val="00297A30"/>
    <w:rsid w:val="002A4D41"/>
    <w:rsid w:val="003A0E91"/>
    <w:rsid w:val="003B7D51"/>
    <w:rsid w:val="00423A3A"/>
    <w:rsid w:val="004310ED"/>
    <w:rsid w:val="00783AB7"/>
    <w:rsid w:val="007D05C2"/>
    <w:rsid w:val="008B6462"/>
    <w:rsid w:val="008E4DFD"/>
    <w:rsid w:val="0093575A"/>
    <w:rsid w:val="00AE0AC5"/>
    <w:rsid w:val="00B86870"/>
    <w:rsid w:val="00BF2C21"/>
    <w:rsid w:val="00DD3EBA"/>
    <w:rsid w:val="00DD71E3"/>
    <w:rsid w:val="00E8450D"/>
    <w:rsid w:val="00F326B3"/>
    <w:rsid w:val="00FA31EC"/>
    <w:rsid w:val="0D7A67F4"/>
    <w:rsid w:val="123478B9"/>
    <w:rsid w:val="18E761A1"/>
    <w:rsid w:val="2DFB52D7"/>
    <w:rsid w:val="33CA5DFA"/>
    <w:rsid w:val="35444468"/>
    <w:rsid w:val="3F20320E"/>
    <w:rsid w:val="4168282C"/>
    <w:rsid w:val="47584009"/>
    <w:rsid w:val="59CD1026"/>
    <w:rsid w:val="59D6612D"/>
    <w:rsid w:val="5FAB3BB8"/>
    <w:rsid w:val="6C243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Unresolved Mention"/>
    <w:basedOn w:val="7"/>
    <w:semiHidden/>
    <w:unhideWhenUsed/>
    <w:qFormat/>
    <w:uiPriority w:val="99"/>
    <w:rPr>
      <w:color w:val="605E5C"/>
      <w:shd w:val="clear" w:color="auto" w:fill="E1DFDD"/>
    </w:rPr>
  </w:style>
  <w:style w:type="character" w:customStyle="1" w:styleId="10">
    <w:name w:val="页眉 字符"/>
    <w:basedOn w:val="7"/>
    <w:link w:val="4"/>
    <w:qFormat/>
    <w:uiPriority w:val="99"/>
    <w:rPr>
      <w:sz w:val="18"/>
      <w:szCs w:val="18"/>
    </w:rPr>
  </w:style>
  <w:style w:type="character" w:customStyle="1" w:styleId="11">
    <w:name w:val="页脚 字符"/>
    <w:basedOn w:val="7"/>
    <w:link w:val="3"/>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539</Words>
  <Characters>603</Characters>
  <Lines>3</Lines>
  <Paragraphs>1</Paragraphs>
  <TotalTime>1</TotalTime>
  <ScaleCrop>false</ScaleCrop>
  <LinksUpToDate>false</LinksUpToDate>
  <CharactersWithSpaces>645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2023-04-24T01:04:00Z</dcterms:created>
  <dc:creator>蕊 佟</dc:creator>
  <cp:lastModifiedBy>佟蕊</cp:lastModifiedBy>
  <cp:lastPrinted>2025-11-11T02:52:00Z</cp:lastPrinted>
  <dcterms:modified xsi:type="dcterms:W3CDTF">2026-08-17T07:15:43Z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eyJoZGlkIjoiYjVkMjNjNDViNDJmZWUwMjRjZTE1MDgyZjQ3NDQyMDEiLCJ1c2VySWQiOiIzMTAzOTgyMTgifQ==</vt:lpwstr>
  </property>
  <property fmtid="{D5CDD505-2E9C-101B-9397-08002B2CF9AE}" pid="3" name="KSOProductBuildVer">
    <vt:lpwstr>2052-12.1.0.24034</vt:lpwstr>
  </property>
  <property fmtid="{D5CDD505-2E9C-101B-9397-08002B2CF9AE}" pid="4" name="ICV">
    <vt:lpwstr>FF3825A654224C70B302F416FF61E9C5_12</vt:lpwstr>
  </property>
</Properties>
</file>